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742" w:rsidRDefault="00E12742" w:rsidP="00E1274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Адаптация к слуховым аппаратам.</w:t>
      </w:r>
    </w:p>
    <w:p w:rsidR="00E12742" w:rsidRPr="00E12742" w:rsidRDefault="00E12742" w:rsidP="00E1274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12742">
        <w:rPr>
          <w:rFonts w:ascii="Times New Roman" w:hAnsi="Times New Roman" w:cs="Times New Roman"/>
          <w:b/>
          <w:sz w:val="28"/>
          <w:szCs w:val="28"/>
        </w:rPr>
        <w:t>Переодичность</w:t>
      </w:r>
      <w:proofErr w:type="spellEnd"/>
      <w:r w:rsidRPr="00E1274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E12742">
        <w:rPr>
          <w:rFonts w:ascii="Times New Roman" w:hAnsi="Times New Roman" w:cs="Times New Roman"/>
          <w:b/>
          <w:sz w:val="28"/>
          <w:szCs w:val="28"/>
        </w:rPr>
        <w:t>настройки ИСА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12742" w:rsidRDefault="00E12742" w:rsidP="00E127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2742" w:rsidRPr="00B82098" w:rsidRDefault="00E12742" w:rsidP="00E127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 xml:space="preserve">Детям рекомендуют использовать </w:t>
      </w:r>
      <w:r w:rsidR="0038137C">
        <w:rPr>
          <w:rFonts w:ascii="Times New Roman" w:hAnsi="Times New Roman" w:cs="Times New Roman"/>
          <w:sz w:val="28"/>
          <w:szCs w:val="28"/>
        </w:rPr>
        <w:t xml:space="preserve">индивидуальные </w:t>
      </w:r>
      <w:r>
        <w:rPr>
          <w:rFonts w:ascii="Times New Roman" w:hAnsi="Times New Roman" w:cs="Times New Roman"/>
          <w:sz w:val="28"/>
          <w:szCs w:val="28"/>
        </w:rPr>
        <w:t>слуховые аппараты (</w:t>
      </w:r>
      <w:r w:rsidR="0038137C">
        <w:rPr>
          <w:rFonts w:ascii="Times New Roman" w:hAnsi="Times New Roman" w:cs="Times New Roman"/>
          <w:sz w:val="28"/>
          <w:szCs w:val="28"/>
        </w:rPr>
        <w:t>И</w:t>
      </w:r>
      <w:r w:rsidRPr="00B82098">
        <w:rPr>
          <w:rFonts w:ascii="Times New Roman" w:hAnsi="Times New Roman" w:cs="Times New Roman"/>
          <w:sz w:val="28"/>
          <w:szCs w:val="28"/>
        </w:rPr>
        <w:t>СА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82098">
        <w:rPr>
          <w:rFonts w:ascii="Times New Roman" w:hAnsi="Times New Roman" w:cs="Times New Roman"/>
          <w:sz w:val="28"/>
          <w:szCs w:val="28"/>
        </w:rPr>
        <w:t xml:space="preserve"> при двусторонней тугоухости I–IV степени (пороги </w:t>
      </w:r>
      <w:proofErr w:type="gramStart"/>
      <w:r w:rsidRPr="00B82098">
        <w:rPr>
          <w:rFonts w:ascii="Times New Roman" w:hAnsi="Times New Roman" w:cs="Times New Roman"/>
          <w:sz w:val="28"/>
          <w:szCs w:val="28"/>
        </w:rPr>
        <w:t>слуха &gt;</w:t>
      </w:r>
      <w:proofErr w:type="gramEnd"/>
      <w:r w:rsidRPr="00B82098">
        <w:rPr>
          <w:rFonts w:ascii="Times New Roman" w:hAnsi="Times New Roman" w:cs="Times New Roman"/>
          <w:sz w:val="28"/>
          <w:szCs w:val="28"/>
        </w:rPr>
        <w:t xml:space="preserve"> 30 дБ), поскольку даже небольшое снижение слуха нарушает процесс развития речи. В зависимости от степени снижения слуха используют СА разной мощности.</w:t>
      </w:r>
    </w:p>
    <w:p w:rsidR="00E12742" w:rsidRPr="00B34A81" w:rsidRDefault="00E12742" w:rsidP="00E1274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4A81">
        <w:rPr>
          <w:rFonts w:ascii="Times New Roman" w:hAnsi="Times New Roman" w:cs="Times New Roman"/>
          <w:sz w:val="28"/>
          <w:szCs w:val="28"/>
        </w:rPr>
        <w:t xml:space="preserve">СА слабой мощности </w:t>
      </w:r>
      <w:r>
        <w:rPr>
          <w:rFonts w:ascii="Times New Roman" w:hAnsi="Times New Roman" w:cs="Times New Roman"/>
          <w:sz w:val="28"/>
          <w:szCs w:val="28"/>
        </w:rPr>
        <w:t>предназначены для детей с I–II </w:t>
      </w:r>
      <w:r w:rsidRPr="00B34A81">
        <w:rPr>
          <w:rFonts w:ascii="Times New Roman" w:hAnsi="Times New Roman" w:cs="Times New Roman"/>
          <w:sz w:val="28"/>
          <w:szCs w:val="28"/>
        </w:rPr>
        <w:t xml:space="preserve">степенью снижения слуха. </w:t>
      </w:r>
    </w:p>
    <w:p w:rsidR="00E12742" w:rsidRPr="00B34A81" w:rsidRDefault="00E12742" w:rsidP="00E1274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4A81">
        <w:rPr>
          <w:rFonts w:ascii="Times New Roman" w:hAnsi="Times New Roman" w:cs="Times New Roman"/>
          <w:sz w:val="28"/>
          <w:szCs w:val="28"/>
        </w:rPr>
        <w:t xml:space="preserve">СА средней мощности предназначены для детей со II–III степенью снижения слуха. </w:t>
      </w:r>
    </w:p>
    <w:p w:rsidR="00E12742" w:rsidRPr="00B34A81" w:rsidRDefault="00E12742" w:rsidP="00E1274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4A81">
        <w:rPr>
          <w:rFonts w:ascii="Times New Roman" w:hAnsi="Times New Roman" w:cs="Times New Roman"/>
          <w:sz w:val="28"/>
          <w:szCs w:val="28"/>
        </w:rPr>
        <w:t>Мощные СА пр</w:t>
      </w:r>
      <w:r>
        <w:rPr>
          <w:rFonts w:ascii="Times New Roman" w:hAnsi="Times New Roman" w:cs="Times New Roman"/>
          <w:sz w:val="28"/>
          <w:szCs w:val="28"/>
        </w:rPr>
        <w:t>едназначены для детей с III–IV </w:t>
      </w:r>
      <w:r w:rsidRPr="00B34A81">
        <w:rPr>
          <w:rFonts w:ascii="Times New Roman" w:hAnsi="Times New Roman" w:cs="Times New Roman"/>
          <w:sz w:val="28"/>
          <w:szCs w:val="28"/>
        </w:rPr>
        <w:t xml:space="preserve">степенью снижения слуха. </w:t>
      </w:r>
    </w:p>
    <w:p w:rsidR="00E12742" w:rsidRPr="00B34A81" w:rsidRDefault="00E12742" w:rsidP="00E1274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4A81">
        <w:rPr>
          <w:rFonts w:ascii="Times New Roman" w:hAnsi="Times New Roman" w:cs="Times New Roman"/>
          <w:sz w:val="28"/>
          <w:szCs w:val="28"/>
        </w:rPr>
        <w:t>Супермощные СА предназначены для детей с IV степенью потери слуха и глухотой.</w:t>
      </w:r>
    </w:p>
    <w:p w:rsidR="00E12742" w:rsidRPr="00B82098" w:rsidRDefault="00E12742" w:rsidP="00E127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B82098">
        <w:rPr>
          <w:rFonts w:ascii="Times New Roman" w:hAnsi="Times New Roman" w:cs="Times New Roman"/>
          <w:sz w:val="28"/>
          <w:szCs w:val="28"/>
        </w:rPr>
        <w:t>слухопротезировании</w:t>
      </w:r>
      <w:proofErr w:type="spellEnd"/>
      <w:r w:rsidRPr="00B82098">
        <w:rPr>
          <w:rFonts w:ascii="Times New Roman" w:hAnsi="Times New Roman" w:cs="Times New Roman"/>
          <w:sz w:val="28"/>
          <w:szCs w:val="28"/>
        </w:rPr>
        <w:t xml:space="preserve"> детей раннего возраста используют цифровые многоканальные СА. В них осуществляется цифровая обработка звуков, настройка СА производится с помощью компьютера по данным аудиограммы, а параметры настройки контролируются вмонтированным микрочипом. Ребенку проводится бинауральное </w:t>
      </w:r>
      <w:proofErr w:type="spellStart"/>
      <w:r w:rsidRPr="00B82098">
        <w:rPr>
          <w:rFonts w:ascii="Times New Roman" w:hAnsi="Times New Roman" w:cs="Times New Roman"/>
          <w:sz w:val="28"/>
          <w:szCs w:val="28"/>
        </w:rPr>
        <w:t>слухопротезирование</w:t>
      </w:r>
      <w:proofErr w:type="spellEnd"/>
      <w:r w:rsidRPr="00B82098">
        <w:rPr>
          <w:rFonts w:ascii="Times New Roman" w:hAnsi="Times New Roman" w:cs="Times New Roman"/>
          <w:sz w:val="28"/>
          <w:szCs w:val="28"/>
        </w:rPr>
        <w:t>, чтобы обеспечить ему лучшие возможности восприятия звуков и речи с разных сторон, в шумных условиях, при общении с несколькими говорящими и др.</w:t>
      </w:r>
    </w:p>
    <w:p w:rsidR="00E12742" w:rsidRDefault="00E12742" w:rsidP="00E127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 xml:space="preserve">Выбор модели и настройку СА проводят по результатам обследования слуха ребенка с помощью объективных (аудиометрия по слуховым потенциалам мозга, </w:t>
      </w:r>
      <w:proofErr w:type="spellStart"/>
      <w:r w:rsidRPr="00B82098">
        <w:rPr>
          <w:rFonts w:ascii="Times New Roman" w:hAnsi="Times New Roman" w:cs="Times New Roman"/>
          <w:sz w:val="28"/>
          <w:szCs w:val="28"/>
        </w:rPr>
        <w:t>отоакустическая</w:t>
      </w:r>
      <w:proofErr w:type="spellEnd"/>
      <w:r w:rsidRPr="00B82098">
        <w:rPr>
          <w:rFonts w:ascii="Times New Roman" w:hAnsi="Times New Roman" w:cs="Times New Roman"/>
          <w:sz w:val="28"/>
          <w:szCs w:val="28"/>
        </w:rPr>
        <w:t xml:space="preserve"> эмиссия, </w:t>
      </w:r>
      <w:proofErr w:type="spellStart"/>
      <w:r w:rsidRPr="00B82098">
        <w:rPr>
          <w:rFonts w:ascii="Times New Roman" w:hAnsi="Times New Roman" w:cs="Times New Roman"/>
          <w:sz w:val="28"/>
          <w:szCs w:val="28"/>
        </w:rPr>
        <w:t>импедансометрия</w:t>
      </w:r>
      <w:proofErr w:type="spellEnd"/>
      <w:r w:rsidRPr="00B82098">
        <w:rPr>
          <w:rFonts w:ascii="Times New Roman" w:hAnsi="Times New Roman" w:cs="Times New Roman"/>
          <w:sz w:val="28"/>
          <w:szCs w:val="28"/>
        </w:rPr>
        <w:t xml:space="preserve">) и субъективных (тональная аудиометрия, поведенческие реакции на звуки и речь) методов. Настройка СА у малыша — сложный процесс, поскольку ребенок не может сказать, хорошо или плохо он слышит. СА настраивается постепенно в течение 2–4 недель. Врач объясняет родителям режим ношения СА ребенком на начальном этапе и консультирует их, как наблюдать за его реакциями в СА. </w:t>
      </w:r>
    </w:p>
    <w:p w:rsidR="00E12742" w:rsidRPr="00B82098" w:rsidRDefault="00E12742" w:rsidP="00E127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 xml:space="preserve">Основной принцип настройки СА у маленьких детей — постепенное увеличение длительности ношения СА. Необходимо избежать отрицательной реакции малыша на новые слуховые ощущения и дать ему время привыкнуть к ним. </w:t>
      </w:r>
    </w:p>
    <w:p w:rsidR="00E12742" w:rsidRPr="00B82098" w:rsidRDefault="00E12742" w:rsidP="00E1274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 xml:space="preserve">В первую неделю рекомендуется включать СА на 15-30 минут 3–4 раза в день. </w:t>
      </w:r>
    </w:p>
    <w:p w:rsidR="00E12742" w:rsidRPr="00B82098" w:rsidRDefault="00E12742" w:rsidP="00E1274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>Во вторую неделю ребенок носит СА по 30–</w:t>
      </w:r>
      <w:proofErr w:type="gramStart"/>
      <w:r w:rsidRPr="00B82098">
        <w:rPr>
          <w:rFonts w:ascii="Times New Roman" w:hAnsi="Times New Roman" w:cs="Times New Roman"/>
          <w:sz w:val="28"/>
          <w:szCs w:val="28"/>
        </w:rPr>
        <w:t>40  минут</w:t>
      </w:r>
      <w:proofErr w:type="gramEnd"/>
      <w:r w:rsidRPr="00B82098">
        <w:rPr>
          <w:rFonts w:ascii="Times New Roman" w:hAnsi="Times New Roman" w:cs="Times New Roman"/>
          <w:sz w:val="28"/>
          <w:szCs w:val="28"/>
        </w:rPr>
        <w:t xml:space="preserve"> 3–4 раза в день. </w:t>
      </w:r>
    </w:p>
    <w:p w:rsidR="00E12742" w:rsidRPr="00B82098" w:rsidRDefault="00E12742" w:rsidP="00E1274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 xml:space="preserve">На третьей неделе ребенок носит СА по </w:t>
      </w:r>
      <w:proofErr w:type="gramStart"/>
      <w:r w:rsidRPr="00B82098">
        <w:rPr>
          <w:rFonts w:ascii="Times New Roman" w:hAnsi="Times New Roman" w:cs="Times New Roman"/>
          <w:sz w:val="28"/>
          <w:szCs w:val="28"/>
        </w:rPr>
        <w:t>1  часу</w:t>
      </w:r>
      <w:proofErr w:type="gramEnd"/>
      <w:r w:rsidRPr="00B82098">
        <w:rPr>
          <w:rFonts w:ascii="Times New Roman" w:hAnsi="Times New Roman" w:cs="Times New Roman"/>
          <w:sz w:val="28"/>
          <w:szCs w:val="28"/>
        </w:rPr>
        <w:t xml:space="preserve"> 3–4  раза в день. </w:t>
      </w:r>
    </w:p>
    <w:p w:rsidR="00E12742" w:rsidRPr="00B82098" w:rsidRDefault="00E12742" w:rsidP="00E1274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>На четвертой неделе ребенок носит СА по 1,5–</w:t>
      </w:r>
      <w:proofErr w:type="gramStart"/>
      <w:r w:rsidRPr="00B82098">
        <w:rPr>
          <w:rFonts w:ascii="Times New Roman" w:hAnsi="Times New Roman" w:cs="Times New Roman"/>
          <w:sz w:val="28"/>
          <w:szCs w:val="28"/>
        </w:rPr>
        <w:t>2  часа</w:t>
      </w:r>
      <w:proofErr w:type="gramEnd"/>
      <w:r w:rsidRPr="00B82098">
        <w:rPr>
          <w:rFonts w:ascii="Times New Roman" w:hAnsi="Times New Roman" w:cs="Times New Roman"/>
          <w:sz w:val="28"/>
          <w:szCs w:val="28"/>
        </w:rPr>
        <w:t xml:space="preserve"> 3–4 раза в день. </w:t>
      </w:r>
    </w:p>
    <w:p w:rsidR="00E12742" w:rsidRPr="00B82098" w:rsidRDefault="00E12742" w:rsidP="00E1274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 xml:space="preserve">Через месяц ребенок носит СА все время бодрствования. </w:t>
      </w:r>
    </w:p>
    <w:p w:rsidR="00E12742" w:rsidRPr="00B82098" w:rsidRDefault="00E12742" w:rsidP="00E127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lastRenderedPageBreak/>
        <w:t xml:space="preserve">У детей с III–IV степенью и глухотой также постепенно увеличивают усиление СА: при первой настройке врач устанавливает в СА усиление на 10–15 дБ ниже оптимального по данным </w:t>
      </w:r>
      <w:proofErr w:type="spellStart"/>
      <w:r w:rsidRPr="00B82098">
        <w:rPr>
          <w:rFonts w:ascii="Times New Roman" w:hAnsi="Times New Roman" w:cs="Times New Roman"/>
          <w:sz w:val="28"/>
          <w:szCs w:val="28"/>
        </w:rPr>
        <w:t>аудиологич</w:t>
      </w:r>
      <w:r>
        <w:rPr>
          <w:rFonts w:ascii="Times New Roman" w:hAnsi="Times New Roman" w:cs="Times New Roman"/>
          <w:sz w:val="28"/>
          <w:szCs w:val="28"/>
        </w:rPr>
        <w:t>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обследования. Через 3–4 </w:t>
      </w:r>
      <w:r w:rsidRPr="00B82098">
        <w:rPr>
          <w:rFonts w:ascii="Times New Roman" w:hAnsi="Times New Roman" w:cs="Times New Roman"/>
          <w:sz w:val="28"/>
          <w:szCs w:val="28"/>
        </w:rPr>
        <w:t xml:space="preserve">дня усиление повышают, так что оно становится на 5–10 дБ ниже оптимального. При отсутствии у ребенка негативных реакций на звуки через 10 дней усиление увеличивают до оптимально необходимого. У большинства детей этого уровня можно достичь в течение 2–4 недель. </w:t>
      </w:r>
    </w:p>
    <w:p w:rsidR="00E12742" w:rsidRPr="00B82098" w:rsidRDefault="00E12742" w:rsidP="00E127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 xml:space="preserve">Настройку СА у тугоухих детей, имеющих сопутствующие тяжелые неврологические нарушения, проводят медленнее, поскольку высока вероятность сочетания </w:t>
      </w:r>
      <w:proofErr w:type="spellStart"/>
      <w:r w:rsidRPr="00B82098">
        <w:rPr>
          <w:rFonts w:ascii="Times New Roman" w:hAnsi="Times New Roman" w:cs="Times New Roman"/>
          <w:sz w:val="28"/>
          <w:szCs w:val="28"/>
        </w:rPr>
        <w:t>сенсоневральной</w:t>
      </w:r>
      <w:proofErr w:type="spellEnd"/>
      <w:r w:rsidRPr="00B82098">
        <w:rPr>
          <w:rFonts w:ascii="Times New Roman" w:hAnsi="Times New Roman" w:cs="Times New Roman"/>
          <w:sz w:val="28"/>
          <w:szCs w:val="28"/>
        </w:rPr>
        <w:t xml:space="preserve"> тугоухости и центральных расстройств слуха и реакции на звуки в СА могут развиваться медленнее. </w:t>
      </w:r>
    </w:p>
    <w:p w:rsidR="00E12742" w:rsidRPr="00B82098" w:rsidRDefault="00E12742" w:rsidP="00E127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 xml:space="preserve">Настройку СА надо периодически проверять, а при необходимости перенастраивать СА: </w:t>
      </w:r>
    </w:p>
    <w:p w:rsidR="00E12742" w:rsidRPr="00B82098" w:rsidRDefault="00E12742" w:rsidP="00E127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 xml:space="preserve">— через 1 месяц после начальной настройки; </w:t>
      </w:r>
    </w:p>
    <w:p w:rsidR="00E12742" w:rsidRPr="00B82098" w:rsidRDefault="00E12742" w:rsidP="00E127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 xml:space="preserve">— каждые 2–3 месяца после этого в течение первого года; </w:t>
      </w:r>
    </w:p>
    <w:p w:rsidR="00E12742" w:rsidRPr="00B82098" w:rsidRDefault="00E12742" w:rsidP="00E127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 xml:space="preserve">— каждые 6 месяцев до пятилетнего возраста; </w:t>
      </w:r>
    </w:p>
    <w:p w:rsidR="00E12742" w:rsidRPr="00B82098" w:rsidRDefault="00E12742" w:rsidP="00E127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>— ежегодно после 5 лет.</w:t>
      </w:r>
    </w:p>
    <w:p w:rsidR="00E12742" w:rsidRPr="00B82098" w:rsidRDefault="00E12742" w:rsidP="00E127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 xml:space="preserve"> Если отмечаются колебания или ухудшение слуха у ребенка, если отсутствует прогресс в слуховом и речевом развитии, то контроль настройки СА осуществляется чаще. При значительном ухудшении слуха малыш может нуждаться в замене на более мощную модель СА или проведении </w:t>
      </w:r>
      <w:proofErr w:type="spellStart"/>
      <w:r w:rsidRPr="00B82098">
        <w:rPr>
          <w:rFonts w:ascii="Times New Roman" w:hAnsi="Times New Roman" w:cs="Times New Roman"/>
          <w:sz w:val="28"/>
          <w:szCs w:val="28"/>
        </w:rPr>
        <w:t>кохлеарной</w:t>
      </w:r>
      <w:proofErr w:type="spellEnd"/>
      <w:r w:rsidRPr="00B82098">
        <w:rPr>
          <w:rFonts w:ascii="Times New Roman" w:hAnsi="Times New Roman" w:cs="Times New Roman"/>
          <w:sz w:val="28"/>
          <w:szCs w:val="28"/>
        </w:rPr>
        <w:t xml:space="preserve"> имплантации. </w:t>
      </w:r>
    </w:p>
    <w:p w:rsidR="00E12742" w:rsidRDefault="00E12742" w:rsidP="00E127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098">
        <w:rPr>
          <w:rFonts w:ascii="Times New Roman" w:hAnsi="Times New Roman" w:cs="Times New Roman"/>
          <w:sz w:val="28"/>
          <w:szCs w:val="28"/>
        </w:rPr>
        <w:t>Правильная настройка СА основана на взаимодействии врача-</w:t>
      </w:r>
      <w:proofErr w:type="spellStart"/>
      <w:r w:rsidRPr="00B82098">
        <w:rPr>
          <w:rFonts w:ascii="Times New Roman" w:hAnsi="Times New Roman" w:cs="Times New Roman"/>
          <w:sz w:val="28"/>
          <w:szCs w:val="28"/>
        </w:rPr>
        <w:t>слухопротезиста</w:t>
      </w:r>
      <w:proofErr w:type="spellEnd"/>
      <w:r w:rsidRPr="00B82098">
        <w:rPr>
          <w:rFonts w:ascii="Times New Roman" w:hAnsi="Times New Roman" w:cs="Times New Roman"/>
          <w:sz w:val="28"/>
          <w:szCs w:val="28"/>
        </w:rPr>
        <w:t xml:space="preserve">, сурдопедагога и родителей ребенка, которые помогают ребенку привыкнуть к СА, наблюдают за его реакциями в СА, учат его слышать в СА. В соответствии с этими наблюдениями корректируется усиление и другие параметры настройки СА. </w:t>
      </w:r>
    </w:p>
    <w:p w:rsidR="00C40CE5" w:rsidRDefault="00C40CE5" w:rsidP="00E127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0CE5" w:rsidRPr="00C40CE5" w:rsidRDefault="00C40CE5" w:rsidP="00E12742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0CE5">
        <w:rPr>
          <w:rFonts w:ascii="Times New Roman" w:hAnsi="Times New Roman" w:cs="Times New Roman"/>
          <w:i/>
          <w:sz w:val="28"/>
          <w:szCs w:val="28"/>
        </w:rPr>
        <w:t xml:space="preserve">По книге </w:t>
      </w:r>
      <w:r w:rsidRPr="00C40CE5">
        <w:rPr>
          <w:rFonts w:ascii="Times New Roman" w:hAnsi="Times New Roman" w:cs="Times New Roman"/>
          <w:i/>
          <w:sz w:val="28"/>
          <w:szCs w:val="28"/>
        </w:rPr>
        <w:t>К</w:t>
      </w:r>
      <w:r w:rsidRPr="00C40CE5">
        <w:rPr>
          <w:rFonts w:ascii="Times New Roman" w:hAnsi="Times New Roman" w:cs="Times New Roman"/>
          <w:i/>
          <w:sz w:val="28"/>
          <w:szCs w:val="28"/>
        </w:rPr>
        <w:t>оролевой И. В</w:t>
      </w:r>
      <w:r w:rsidRPr="00C40CE5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C40CE5">
        <w:rPr>
          <w:rFonts w:ascii="Times New Roman" w:hAnsi="Times New Roman" w:cs="Times New Roman"/>
          <w:i/>
          <w:sz w:val="28"/>
          <w:szCs w:val="28"/>
        </w:rPr>
        <w:t>«</w:t>
      </w:r>
      <w:r w:rsidRPr="00C40CE5">
        <w:rPr>
          <w:rFonts w:ascii="Times New Roman" w:hAnsi="Times New Roman" w:cs="Times New Roman"/>
          <w:i/>
          <w:sz w:val="28"/>
          <w:szCs w:val="28"/>
        </w:rPr>
        <w:t>Развивающие занятия с детьми с нарушением слуха раннего возраста</w:t>
      </w:r>
      <w:r w:rsidRPr="00C40CE5">
        <w:rPr>
          <w:rFonts w:ascii="Times New Roman" w:hAnsi="Times New Roman" w:cs="Times New Roman"/>
          <w:i/>
          <w:sz w:val="28"/>
          <w:szCs w:val="28"/>
        </w:rPr>
        <w:t>»</w:t>
      </w:r>
    </w:p>
    <w:p w:rsidR="00E12742" w:rsidRPr="00B82098" w:rsidRDefault="00E12742" w:rsidP="00E127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1D3" w:rsidRDefault="00C40CE5">
      <w:bookmarkStart w:id="0" w:name="_GoBack"/>
      <w:bookmarkEnd w:id="0"/>
    </w:p>
    <w:sectPr w:rsidR="00720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F3264"/>
    <w:multiLevelType w:val="hybridMultilevel"/>
    <w:tmpl w:val="CA7ECC94"/>
    <w:lvl w:ilvl="0" w:tplc="FF4494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D5D46"/>
    <w:multiLevelType w:val="hybridMultilevel"/>
    <w:tmpl w:val="FF805DC6"/>
    <w:lvl w:ilvl="0" w:tplc="FF4494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C0"/>
    <w:rsid w:val="001A735B"/>
    <w:rsid w:val="0038137C"/>
    <w:rsid w:val="00824A8E"/>
    <w:rsid w:val="00C40CE5"/>
    <w:rsid w:val="00E12742"/>
    <w:rsid w:val="00E8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22C6E6-2846-48A2-A1DB-BDF9B35CE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2024-12-09T08:06:00Z</dcterms:created>
  <dcterms:modified xsi:type="dcterms:W3CDTF">2024-12-09T08:16:00Z</dcterms:modified>
</cp:coreProperties>
</file>