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21A" w:rsidRDefault="00503E45" w:rsidP="00503E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E45">
        <w:rPr>
          <w:rFonts w:ascii="Times New Roman" w:hAnsi="Times New Roman" w:cs="Times New Roman"/>
          <w:b/>
          <w:sz w:val="24"/>
          <w:szCs w:val="24"/>
        </w:rPr>
        <w:t>Аннотации к рабочим программам дисциплин (по каждой дисциплине в составе образовательной программы) с приложением их копий</w:t>
      </w:r>
    </w:p>
    <w:p w:rsidR="00503E45" w:rsidRDefault="00503E45" w:rsidP="00CC40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АООП УО вариант 1</w:t>
      </w:r>
    </w:p>
    <w:p w:rsidR="00503E45" w:rsidRPr="00D11D2F" w:rsidRDefault="00503E45" w:rsidP="00503E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26F3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"Математика" (5-9 классы)</w:t>
      </w:r>
      <w:r w:rsidRPr="00D11D2F">
        <w:rPr>
          <w:rFonts w:ascii="Times New Roman" w:hAnsi="Times New Roman" w:cs="Times New Roman"/>
          <w:sz w:val="24"/>
          <w:szCs w:val="24"/>
        </w:rPr>
        <w:t xml:space="preserve"> предметной области "Математика" включает пояснительную записку, содержание обучения, планируемые результаты освоения.</w:t>
      </w:r>
    </w:p>
    <w:p w:rsidR="00503E45" w:rsidRPr="00D11D2F" w:rsidRDefault="00503E45" w:rsidP="00CC40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Курс математики в старших классах является логическим продолжением изучения этого предмета на I этапе обучения. Распределение учебного материала, так же, как и на предыдущем этапе, осуществляются концентрически, что позволяет обеспечить постепенный переход от исключительно практического изучения математики к практико-теоретическому изучению, но с обязательным учетом значимости усваиваемых знаний и умений в формировании жизненных компетенций.</w:t>
      </w:r>
    </w:p>
    <w:p w:rsidR="00503E45" w:rsidRPr="00D11D2F" w:rsidRDefault="00503E45" w:rsidP="00503E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 процессе обучения математике в V-IX классах решаются следующие задачи:</w:t>
      </w:r>
    </w:p>
    <w:p w:rsidR="00503E45" w:rsidRPr="00D11D2F" w:rsidRDefault="00503E45" w:rsidP="00503E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и развитие математических знаний и умений, необходимых для решения практических задач в учебной и трудовой деятельности; используемых в повседневной жизни;</w:t>
      </w:r>
    </w:p>
    <w:p w:rsidR="00503E45" w:rsidRPr="00D11D2F" w:rsidRDefault="00503E45" w:rsidP="00503E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коррекция недостатков познавательной деятельности и повышение уровня общего развития;</w:t>
      </w:r>
    </w:p>
    <w:p w:rsidR="00503E45" w:rsidRPr="00D11D2F" w:rsidRDefault="00503E45" w:rsidP="00503E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положительных качеств и свойств личности.</w:t>
      </w:r>
    </w:p>
    <w:p w:rsidR="00503E45" w:rsidRDefault="00503E45" w:rsidP="00503E45">
      <w:pPr>
        <w:rPr>
          <w:rFonts w:ascii="Times New Roman" w:hAnsi="Times New Roman" w:cs="Times New Roman"/>
          <w:b/>
          <w:sz w:val="24"/>
          <w:szCs w:val="24"/>
        </w:rPr>
      </w:pP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26F3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"Информатика</w:t>
      </w:r>
      <w:r w:rsidRPr="00D11D2F">
        <w:rPr>
          <w:rFonts w:ascii="Times New Roman" w:hAnsi="Times New Roman" w:cs="Times New Roman"/>
          <w:sz w:val="24"/>
          <w:szCs w:val="24"/>
        </w:rPr>
        <w:t>" (</w:t>
      </w:r>
      <w:r>
        <w:rPr>
          <w:rFonts w:ascii="Times New Roman" w:hAnsi="Times New Roman" w:cs="Times New Roman"/>
          <w:sz w:val="24"/>
          <w:szCs w:val="24"/>
        </w:rPr>
        <w:t>7-9</w:t>
      </w:r>
      <w:r w:rsidRPr="00D11D2F">
        <w:rPr>
          <w:rFonts w:ascii="Times New Roman" w:hAnsi="Times New Roman" w:cs="Times New Roman"/>
          <w:sz w:val="24"/>
          <w:szCs w:val="24"/>
        </w:rPr>
        <w:t>) предметной области "Математика" включает пояснительную записку, содержание обучения, планируемые результаты освоения программы.</w:t>
      </w:r>
    </w:p>
    <w:p w:rsidR="00CC4043" w:rsidRDefault="00CC4043" w:rsidP="00CC40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В результате изучения курса информатики у обучающихся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</w:t>
      </w:r>
      <w:proofErr w:type="gramStart"/>
      <w:r w:rsidRPr="00D11D2F">
        <w:rPr>
          <w:rFonts w:ascii="Times New Roman" w:hAnsi="Times New Roman" w:cs="Times New Roman"/>
          <w:sz w:val="24"/>
          <w:szCs w:val="24"/>
        </w:rPr>
        <w:t>личностных качеств</w:t>
      </w:r>
      <w:proofErr w:type="gramEnd"/>
      <w:r w:rsidRPr="00D11D2F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с учетом их индивидуальных возможностей.</w:t>
      </w:r>
    </w:p>
    <w:p w:rsidR="00CC4043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633E52">
        <w:rPr>
          <w:rFonts w:ascii="Times New Roman" w:hAnsi="Times New Roman" w:cs="Times New Roman"/>
          <w:b/>
          <w:sz w:val="24"/>
          <w:szCs w:val="24"/>
        </w:rPr>
        <w:t>абочая программа по учебному предмету "Природоведение" (</w:t>
      </w:r>
      <w:r>
        <w:rPr>
          <w:rFonts w:ascii="Times New Roman" w:hAnsi="Times New Roman" w:cs="Times New Roman"/>
          <w:b/>
          <w:sz w:val="24"/>
          <w:szCs w:val="24"/>
        </w:rPr>
        <w:t>5-6</w:t>
      </w:r>
      <w:r w:rsidRPr="00633E52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Pr="00D11D2F">
        <w:rPr>
          <w:rFonts w:ascii="Times New Roman" w:hAnsi="Times New Roman" w:cs="Times New Roman"/>
          <w:sz w:val="24"/>
          <w:szCs w:val="24"/>
        </w:rPr>
        <w:t>) 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CC4043" w:rsidRPr="00D11D2F" w:rsidRDefault="00CC4043" w:rsidP="00CC40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Курс "Природоведение" ставит своей целью расширить кругозор и подготовить обучающихся к усвоению систематических биологических и географических знаний.</w:t>
      </w: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Основными задачами реализации курса "Природоведение" являются:</w:t>
      </w: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элементарных научных знаний о живой и неживой природе;</w:t>
      </w: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демонстрация тесной взаимосвязи между живой и неживой природой;</w:t>
      </w: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специальных и общеучебных умений и навыков;</w:t>
      </w: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:rsidR="00CC4043" w:rsidRPr="00D11D2F" w:rsidRDefault="00CC4043" w:rsidP="00CC40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социально значимых качеств личности.</w:t>
      </w:r>
    </w:p>
    <w:p w:rsidR="00CC4043" w:rsidRPr="00D11D2F" w:rsidRDefault="00CC4043" w:rsidP="00CC40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>В процессе изучения природоведческого материала у обучающихся развивается наблюдательность, память, воображение, речь и, главное, логическое мышление, умение анализировать, обобщать, классифицировать, устанавливать причинно-следственные связи и зависимости.</w:t>
      </w:r>
    </w:p>
    <w:p w:rsidR="00CC4043" w:rsidRPr="00D11D2F" w:rsidRDefault="00CC4043" w:rsidP="00CC40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Первые природоведческие знания умственно отсталые обучающиеся получают в дошкольном возрасте и в младших классах. При знакомстве с окружающим миром у учеников специальной коррекционной образовательной организации формируются первоначальные знания о природе: они изучают сезонные изменения в природе, знакомятся с временами года, их признаками, наблюдают за явлениями природы, сезонными изменениями в жизни растений и животных, получают элементарные сведения об охране здоровья человека.</w:t>
      </w:r>
    </w:p>
    <w:p w:rsidR="00CC4043" w:rsidRDefault="00CC4043" w:rsidP="00CC40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Курс "Природоведение" не только обобщает знания о природе, осуществляет переход от первоначальных представлений, полученных на I этапе, к систематическим знаниям по географии и естествознанию, но и одновременно служит основой для них.</w:t>
      </w:r>
    </w:p>
    <w:p w:rsidR="008E2E95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7AD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"Биология" (7-9 классы)</w:t>
      </w:r>
      <w:r w:rsidRPr="00D11D2F">
        <w:rPr>
          <w:rFonts w:ascii="Times New Roman" w:hAnsi="Times New Roman" w:cs="Times New Roman"/>
          <w:sz w:val="24"/>
          <w:szCs w:val="24"/>
        </w:rPr>
        <w:t xml:space="preserve"> 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Программа по учебному предмету "Биология" продолжает вводный курс "Природоведение", при изучении которого обучающиеся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11D2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классах, получат элементарную естественно-научную подготовку. Преемственные связи между данными предметами обеспечивают целостность биологического курса,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Изучение биологического материала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11D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классах позволяет решать задачи экологического, эстетического, патриотического, физического, трудового и полового воспитания обучающихся и подростков.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Знакомство с разнообразием растительного и животного мира должно воспитывать у обучающихся чувство любви к природе и ответственности за ее сохранность. Учащимся важно понять, что сохранение красоты природы тесно связано с деятельностью человека и человек - часть природы, его жизнь зависит от нее, и поэтому все обязаны сохранять природу для себя и последующих поколений.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Курс "Биология" состоит из трёх разделов: "Растения", "Животные", "Человек и его здоровье".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Распределение времени на изучение тем </w:t>
      </w:r>
      <w:r>
        <w:rPr>
          <w:rFonts w:ascii="Times New Roman" w:hAnsi="Times New Roman" w:cs="Times New Roman"/>
          <w:sz w:val="24"/>
          <w:szCs w:val="24"/>
        </w:rPr>
        <w:t>учитель</w:t>
      </w:r>
      <w:r w:rsidRPr="00D11D2F">
        <w:rPr>
          <w:rFonts w:ascii="Times New Roman" w:hAnsi="Times New Roman" w:cs="Times New Roman"/>
          <w:sz w:val="24"/>
          <w:szCs w:val="24"/>
        </w:rPr>
        <w:t xml:space="preserve"> планирует самостоятельно, исходя из местных (региональных) условий.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Программа предполагает ведение наблюдений, организацию лабораторных и практических работ, демонстрацию опытов и проведение экскурсий - всё это даст возможность более целенаправленно способствовать развитию любознательности и повышению интереса к предмету, а также более эффективно осуществлять коррекцию обучающихся: развивать память и наблюдательность, корригировать мышление и речь.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С разделом "Неживая природа" обучающиеся знакомятся на уроках природоведения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11D2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классах и узнают, чем живая природа отличается от неживой, из чего состоит живые и неживые тела, получают новые знания об элементарных физических и химических свойствах и использовании воды, воздуха, полезных ископаемых и почвы, некоторых явлениях неживой природы.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Курс биологии, посвященный изучению живой природы, начинается с раздела "Растения" (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класс), в котором все растения объединены в группы не по семействам, а по месту их </w:t>
      </w:r>
      <w:r w:rsidRPr="00D11D2F">
        <w:rPr>
          <w:rFonts w:ascii="Times New Roman" w:hAnsi="Times New Roman" w:cs="Times New Roman"/>
          <w:sz w:val="24"/>
          <w:szCs w:val="24"/>
        </w:rPr>
        <w:lastRenderedPageBreak/>
        <w:t>произрастания. Такое структурирование материала более доступно для понимания обучающимися с умственной отсталостью (интеллектуальными нарушениями). В этот раздел включены практически значимые темы, такие, как "</w:t>
      </w:r>
      <w:proofErr w:type="spellStart"/>
      <w:r w:rsidRPr="00D11D2F">
        <w:rPr>
          <w:rFonts w:ascii="Times New Roman" w:hAnsi="Times New Roman" w:cs="Times New Roman"/>
          <w:sz w:val="24"/>
          <w:szCs w:val="24"/>
        </w:rPr>
        <w:t>Фитодизайн</w:t>
      </w:r>
      <w:proofErr w:type="spellEnd"/>
      <w:r w:rsidRPr="00D11D2F">
        <w:rPr>
          <w:rFonts w:ascii="Times New Roman" w:hAnsi="Times New Roman" w:cs="Times New Roman"/>
          <w:sz w:val="24"/>
          <w:szCs w:val="24"/>
        </w:rPr>
        <w:t>", "Заготовка овощей на зиму", "Лекарственные растения".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 разделе "Животные" (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класс) особое внимание уделено изучению животных, играющих значительную роль в жизни человека, его хозяйственной деятельности. Этот раздел дополнен темами, близкими учащимся, живущим в городской местности ("Аквариумные рыбки", "Кошки" и "Собаки": породы, уход, санитарно-гигиенические требования к их содержанию).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 разделе "Человек"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класс) человек рассматривается как биосоциальное существо. Основные системы органов человека предлагается изучать, опираясь на сравнительный анализ жизненных функций важнейших групп растительных и животных организмов (питание и пищеварение, дыхание, перемещение веществ, выделение, размножение). Это позволит обучающимся с умственной отсталостью (интеллектуальными нарушениями) воспринимать человека как часть живой природы.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За счет некоторого сокращения анатомического и морфологического материала в программу включены темы, связанные с сохранением здоровья человека. Обучающиеся знакомятся с распространенными заболеваниями, узнают о мерах оказания доврачебной помощи. Привитию практических умений по данным вопросам (измерить давление, наложить повязку) следует уделять больше внимания во внеурочное время.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задачи изучения биологии: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формировать элементарные научные представления о компонентах живой природы: строении и жизни растений, животных, организма человека и его здоровье;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показать практическое применение биологических знаний: учить приемам выращивания и ухода за некоторыми (например, комнатными) растениями и домашними животными, вырабатывать умения ухода за своим организмом, использовать полученные знания для решения бытовых, медицинских и экологических проблем;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формировать навыки правильного поведения в природе, способствовать экологическому, эстетическому, физическому, санитарно-гигиеническому, половому воспитанию подростков, помочь усвоить правила здорового образа жизни;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развивать и корригировать познавательную деятельность, учить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7AD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"География" (6-9)</w:t>
      </w:r>
      <w:r w:rsidRPr="00D11D2F">
        <w:rPr>
          <w:rFonts w:ascii="Times New Roman" w:hAnsi="Times New Roman" w:cs="Times New Roman"/>
          <w:sz w:val="24"/>
          <w:szCs w:val="24"/>
        </w:rPr>
        <w:t xml:space="preserve"> 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География синтезирует многие компоненты общественно-научного и естественно-научного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учащимся осознать тесную взаимосвязь естественных и общественных дисциплин, природы и общества в целом. В этом проявляется образовательное, развивающее и воспитательное значение географии.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Основная цель обучения географии - 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</w:t>
      </w:r>
      <w:r w:rsidRPr="00D11D2F">
        <w:rPr>
          <w:rFonts w:ascii="Times New Roman" w:hAnsi="Times New Roman" w:cs="Times New Roman"/>
          <w:sz w:val="24"/>
          <w:szCs w:val="24"/>
        </w:rPr>
        <w:lastRenderedPageBreak/>
        <w:t>окружающей среды и обеспечения безопасности жизнедеятельности, экологически сообразного поведения в окружающей среде.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Задачами изучения географии являются: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умения выделять, описывать и объяснять существенные признаки географических объектов и явлений;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2. Содержание учебного предмета "География" позволяет формировать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 соответствии с требованиями Стандарта предметом оценки освоения обучающимися АООП должно быть достижение обучающимися предметных и личностных результатов, которые применительно к изучению географии должны быть представлены в тематическом планировании в виде конкретных учебных действий.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7AD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</w:t>
      </w:r>
      <w:r>
        <w:rPr>
          <w:rFonts w:ascii="Times New Roman" w:hAnsi="Times New Roman" w:cs="Times New Roman"/>
          <w:b/>
          <w:sz w:val="24"/>
          <w:szCs w:val="24"/>
        </w:rPr>
        <w:t>ету "Основы социальной жизни" (5</w:t>
      </w:r>
      <w:r w:rsidRPr="000407AD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07AD">
        <w:rPr>
          <w:rFonts w:ascii="Times New Roman" w:hAnsi="Times New Roman" w:cs="Times New Roman"/>
          <w:b/>
          <w:sz w:val="24"/>
          <w:szCs w:val="24"/>
        </w:rPr>
        <w:t>классы)</w:t>
      </w:r>
      <w:r w:rsidRPr="00D11D2F">
        <w:rPr>
          <w:rFonts w:ascii="Times New Roman" w:hAnsi="Times New Roman" w:cs="Times New Roman"/>
          <w:sz w:val="24"/>
          <w:szCs w:val="24"/>
        </w:rPr>
        <w:t xml:space="preserve"> предметной области "Человек и общество" включает пояснительную записку, содержание обучения, планируемые результаты освоения программы.</w:t>
      </w:r>
    </w:p>
    <w:p w:rsidR="008E2E95" w:rsidRPr="00D11D2F" w:rsidRDefault="008E2E95" w:rsidP="008E2E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Учебный предмет "Основы социальной жизни" имеет своей целью практическую подготовку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задачи, которые призван решать этот учебный предмет, состоят в следующем: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расширение кругозора обучающихся в процессе ознакомления с различными сторонами повседневной жизни;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и развитие навыков самообслуживания и трудовых навыков, связанных с ведением домашнего хозяйства;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ознакомление с основами экономики ведения домашнего хозяйства и формирование необходимых умений;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усвоение морально-этических норм поведения, выработка навыков общения (в том числе с использованием деловых бумаг);</w:t>
      </w:r>
    </w:p>
    <w:p w:rsidR="008E2E95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развитие навыков здорового образа жизни; положительных качеств и свойств личности.</w:t>
      </w:r>
    </w:p>
    <w:p w:rsidR="008E2E95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0A81">
        <w:rPr>
          <w:rFonts w:ascii="Times New Roman" w:hAnsi="Times New Roman" w:cs="Times New Roman"/>
          <w:b/>
          <w:sz w:val="24"/>
          <w:szCs w:val="24"/>
        </w:rPr>
        <w:lastRenderedPageBreak/>
        <w:t>Рабочая программа по учебному предмету "Мир истории"</w:t>
      </w:r>
      <w:r w:rsidRPr="00D11D2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класс) предметной области "Человек и общество" включает пояснительную записку, содержание обучения, планируемые результаты освоения программы.</w:t>
      </w:r>
    </w:p>
    <w:p w:rsidR="008E2E95" w:rsidRPr="00D11D2F" w:rsidRDefault="008E2E95" w:rsidP="008E2E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 основу изучения предмета "Мир истории" положен принцип цивилизационного анализа исторических фактов, позволяющий на конкретных примерах познакомить обучающихся с историей развития человека и человеческой цивилизации. Такой подход позволяет создать условия для формирования нравственного сознания, усвоения и накопления обучающимися социального опыта, коррекции и развития высших психических функций.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Цель изучения предмета "Мир истории" заключается в подготовке обучающихся к усвоению курса "История Отечества"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11D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классах. Для достижения поставленной цели необходимо решить следующие задачи: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об особенностях жизни, быта, труда человека на различных исторических этапах его развития;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первоначальных исторических представлений о "историческом времени" и "историческом пространстве";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исторических понятий: "век", "эпоха", "община" и некоторых других;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умения работать с "лентой времени";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умения анализировать и сопоставлять исторические факты; делать простейшие выводы и обобщения;</w:t>
      </w:r>
    </w:p>
    <w:p w:rsidR="008E2E95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интереса к изучению истории.</w:t>
      </w:r>
    </w:p>
    <w:p w:rsidR="008E2E95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0A81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"История Отечества" (7-9 класс)</w:t>
      </w:r>
      <w:r w:rsidRPr="00D11D2F">
        <w:rPr>
          <w:rFonts w:ascii="Times New Roman" w:hAnsi="Times New Roman" w:cs="Times New Roman"/>
          <w:sz w:val="24"/>
          <w:szCs w:val="24"/>
        </w:rPr>
        <w:t xml:space="preserve"> предметной области "Человек и общество" включает пояснительную записку, содержание обучения, планируемые результаты освоения программы.</w:t>
      </w:r>
    </w:p>
    <w:p w:rsidR="008E2E95" w:rsidRPr="00D11D2F" w:rsidRDefault="008E2E95" w:rsidP="008E2E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Предмет "История Отечества" играет важную роль в процессе </w:t>
      </w:r>
      <w:proofErr w:type="gramStart"/>
      <w:r w:rsidRPr="00D11D2F">
        <w:rPr>
          <w:rFonts w:ascii="Times New Roman" w:hAnsi="Times New Roman" w:cs="Times New Roman"/>
          <w:sz w:val="24"/>
          <w:szCs w:val="24"/>
        </w:rPr>
        <w:t>развития и воспитания личности</w:t>
      </w:r>
      <w:proofErr w:type="gramEnd"/>
      <w:r w:rsidRPr="00D11D2F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нарушениями), формирования гражданской позиции обучающихся, воспитания их в духе патриотизма и уважения к своей Родине, ее историческому прошлому.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цели изучения данного предмета "История Отечества":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нравственного сознания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Достижение этих целей будет способствовать социализации обучающихся с интеллектуальным недоразвитием.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задачи изучения предмета: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овладение обучающимися знаниями о выдающихся событиях и деятелях отечественной истории;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 обучающихся представлений о жизни, быте, труде людей в разные исторические эпохи;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представлений о развитии российской культуры, ее выдающихся достижениях, памятниках;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представлений о постоянном развитии общества, связи прошлого и настоящего;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усвоение обучающимися терминов и понятий, знание которых необходимо для понимания хода развития истории;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>формирование интереса к истории как части общечеловеческой культуры, средству познания мира и самопознания;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у обучающихся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полиэтническом и многоконфессиональном обществе;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обучающихся в духе патриотизма, уважения к своему Отечеству;</w:t>
      </w: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гражданственности и толерантности;</w:t>
      </w:r>
    </w:p>
    <w:p w:rsidR="008E2E95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коррекция и развитие познавательных психических процессов.</w:t>
      </w:r>
    </w:p>
    <w:p w:rsidR="00EF7FCB" w:rsidRDefault="00EF7FCB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7FCB" w:rsidRDefault="00EF7FCB" w:rsidP="00EF7F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4017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"Ад</w:t>
      </w:r>
      <w:r>
        <w:rPr>
          <w:rFonts w:ascii="Times New Roman" w:hAnsi="Times New Roman" w:cs="Times New Roman"/>
          <w:b/>
          <w:sz w:val="24"/>
          <w:szCs w:val="24"/>
        </w:rPr>
        <w:t>аптивная физическая культура" (5</w:t>
      </w:r>
      <w:r w:rsidRPr="0013401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1340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1D2F">
        <w:rPr>
          <w:rFonts w:ascii="Times New Roman" w:hAnsi="Times New Roman" w:cs="Times New Roman"/>
          <w:sz w:val="24"/>
          <w:szCs w:val="24"/>
        </w:rPr>
        <w:t>классы) предметной области "Физическая культура" включает пояснительную записку, содержание обучения, планируемые результаты освоения программы.</w:t>
      </w:r>
    </w:p>
    <w:p w:rsidR="00EF7FCB" w:rsidRPr="00D11D2F" w:rsidRDefault="00EF7FCB" w:rsidP="00EF7F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F7FCB" w:rsidRPr="00D11D2F" w:rsidRDefault="00EF7FCB" w:rsidP="00EF7F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Программа по физической культуре для обучающихся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11D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классов является логическим продолжением соответствующей учебной программы дополнительного первого (I) и I-IV классов.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Основная цель изучения физической культуры заключается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Задачи, реализуемые в ходе уроков физической культуры: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интереса к физической культуре и спорту;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коррекция недостатков познавательной сферы и психомоторного развития; развитие и совершенствование волевой сферы; формирование социально приемлемых форм поведения, предупреждение проявлений деструктивного поведения (крик, агрессия, </w:t>
      </w:r>
      <w:proofErr w:type="spellStart"/>
      <w:r w:rsidRPr="00D11D2F">
        <w:rPr>
          <w:rFonts w:ascii="Times New Roman" w:hAnsi="Times New Roman" w:cs="Times New Roman"/>
          <w:sz w:val="24"/>
          <w:szCs w:val="24"/>
        </w:rPr>
        <w:t>самоагрессия</w:t>
      </w:r>
      <w:proofErr w:type="spellEnd"/>
      <w:r w:rsidRPr="00D11D2F">
        <w:rPr>
          <w:rFonts w:ascii="Times New Roman" w:hAnsi="Times New Roman" w:cs="Times New Roman"/>
          <w:sz w:val="24"/>
          <w:szCs w:val="24"/>
        </w:rPr>
        <w:t>, стереотипии) в процессе уроков и во внеучебной деятельности;</w:t>
      </w:r>
    </w:p>
    <w:p w:rsidR="00EF7FCB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воспитание нравственных качеств и свойств личности; содействие военно-патриотической подготовке.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4017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"Профильный труд" (V-IX классы</w:t>
      </w:r>
      <w:r w:rsidRPr="00D11D2F">
        <w:rPr>
          <w:rFonts w:ascii="Times New Roman" w:hAnsi="Times New Roman" w:cs="Times New Roman"/>
          <w:sz w:val="24"/>
          <w:szCs w:val="24"/>
        </w:rPr>
        <w:t>) предметной области "Технология" включает пояснительную записку, содержание обучения, планируемые результаты освоения программы.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Цель изучения предмета "Профильный труд" заключается во всестороннем развитии личности </w:t>
      </w:r>
      <w:r>
        <w:rPr>
          <w:rFonts w:ascii="Times New Roman" w:hAnsi="Times New Roman" w:cs="Times New Roman"/>
          <w:sz w:val="24"/>
          <w:szCs w:val="24"/>
        </w:rPr>
        <w:t xml:space="preserve">слабослышащих </w:t>
      </w:r>
      <w:bookmarkStart w:id="0" w:name="_GoBack"/>
      <w:bookmarkEnd w:id="0"/>
      <w:r w:rsidRPr="00D11D2F">
        <w:rPr>
          <w:rFonts w:ascii="Times New Roman" w:hAnsi="Times New Roman" w:cs="Times New Roman"/>
          <w:sz w:val="24"/>
          <w:szCs w:val="24"/>
        </w:rPr>
        <w:t>обучающихся с умственной отсталостью (интеллектуальными нарушениям) старшего возраста в процессе формирования их трудовой культуры.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Изучение этого учебного предмета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11D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11D2F">
        <w:rPr>
          <w:rFonts w:ascii="Times New Roman" w:hAnsi="Times New Roman" w:cs="Times New Roman"/>
          <w:sz w:val="24"/>
          <w:szCs w:val="24"/>
        </w:rPr>
        <w:t xml:space="preserve"> классах способствует получению обучающимися первоначальной профильной трудовой подготовки, предусматривающей формирование в процессе учебы и общественно полезной работы трудовых умений и навыков, развитие </w:t>
      </w:r>
      <w:r w:rsidRPr="00D11D2F">
        <w:rPr>
          <w:rFonts w:ascii="Times New Roman" w:hAnsi="Times New Roman" w:cs="Times New Roman"/>
          <w:sz w:val="24"/>
          <w:szCs w:val="24"/>
        </w:rPr>
        <w:lastRenderedPageBreak/>
        <w:t>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Учебный предмет "Профильный труд" должен способствовать решению следующих задач: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расширение культурного кругозора, обогащение знаний о культурно-исторических традициях в мире вещей;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расширение знаний о материалах и их свойствах, технологиях использования;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ознакомление с ролью человека-труженика и его местом на современном производстве;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знаний о научной организации труда и рабочего места, планировании трудовой деятельности;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коррекция и развитие умственной деятельности (анализ, синтез, сравнение, классификация, обобщение);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коррекция и развитие сенсомоторных процессов в процессе формирование практических умений;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информационной грамотности, умения работать с различными источниками информации;</w:t>
      </w:r>
    </w:p>
    <w:p w:rsidR="00EF7FCB" w:rsidRPr="00D11D2F" w:rsidRDefault="00EF7FCB" w:rsidP="00EF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формирование коммуникативной культуры, развитие активности, целенаправленности, инициативности.</w:t>
      </w:r>
    </w:p>
    <w:p w:rsidR="00EF7FCB" w:rsidRPr="00D11D2F" w:rsidRDefault="00EF7FCB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2E95" w:rsidRPr="00D11D2F" w:rsidRDefault="008E2E95" w:rsidP="008E2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043" w:rsidRPr="00503E45" w:rsidRDefault="00CC4043" w:rsidP="00503E45">
      <w:pPr>
        <w:rPr>
          <w:rFonts w:ascii="Times New Roman" w:hAnsi="Times New Roman" w:cs="Times New Roman"/>
          <w:b/>
          <w:sz w:val="24"/>
          <w:szCs w:val="24"/>
        </w:rPr>
      </w:pPr>
    </w:p>
    <w:sectPr w:rsidR="00CC4043" w:rsidRPr="00503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E45"/>
    <w:rsid w:val="0003121A"/>
    <w:rsid w:val="00441960"/>
    <w:rsid w:val="00503E45"/>
    <w:rsid w:val="008E2E95"/>
    <w:rsid w:val="00CC4043"/>
    <w:rsid w:val="00E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2D78"/>
  <w15:chartTrackingRefBased/>
  <w15:docId w15:val="{0602BCEA-30EB-41DD-9F70-58519E2D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3131</Words>
  <Characters>17851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2024-09-24T07:39:00Z</dcterms:created>
  <dcterms:modified xsi:type="dcterms:W3CDTF">2024-09-24T09:48:00Z</dcterms:modified>
</cp:coreProperties>
</file>