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E8D" w:rsidRPr="00F96E25" w:rsidRDefault="00230E8D" w:rsidP="00230E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230E8D" w:rsidRDefault="00230E8D" w:rsidP="00230E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</w:t>
      </w:r>
      <w:bookmarkStart w:id="0" w:name="_GoBack"/>
      <w:bookmarkEnd w:id="0"/>
      <w:r w:rsidRPr="00230E8D">
        <w:rPr>
          <w:rFonts w:ascii="Times New Roman" w:hAnsi="Times New Roman" w:cs="Times New Roman"/>
          <w:b/>
          <w:sz w:val="24"/>
          <w:szCs w:val="24"/>
        </w:rPr>
        <w:t>едмету "Природоведение" (5-6 классы</w:t>
      </w:r>
      <w:r w:rsidRPr="00230E8D">
        <w:rPr>
          <w:rFonts w:ascii="Times New Roman" w:hAnsi="Times New Roman" w:cs="Times New Roman"/>
          <w:sz w:val="24"/>
          <w:szCs w:val="24"/>
        </w:rPr>
        <w:t>)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230E8D" w:rsidRPr="00230E8D" w:rsidRDefault="00230E8D" w:rsidP="00230E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Курс "Природоведение" ставит своей целью расширить кругозор и подготовить обучающихся к усвоению систематических биологических и географических знаний.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Основными задачами реализации курса "Природоведение" являются: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формирование элементарных научных знаний о живой и неживой природе;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демонстрация тесной взаимосвязи между живой и неживой природой;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формирование специальных и общеучебных умений и навыков;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воспитание социально значимых качеств личности.</w:t>
      </w:r>
    </w:p>
    <w:p w:rsidR="00230E8D" w:rsidRPr="00230E8D" w:rsidRDefault="00230E8D" w:rsidP="00230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 процессе изучения природоведческого материала у обучающихся развивается наблюдательность, память, воображение, речь и, главное, логическое мышление, умение анализировать, обобщать, классифицировать, устанавливать причинно-следственные связи и зависимости.</w:t>
      </w:r>
    </w:p>
    <w:p w:rsidR="00230E8D" w:rsidRPr="00230E8D" w:rsidRDefault="00230E8D" w:rsidP="00230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Первые природоведческие знания умственно отсталые обучающиеся получают в дошкольном возрасте и в младших классах. При знакомстве с окружающим миром у учеников специальной коррекционной образовательной организации формируются первоначальные знания о природе: они изучают сезонные изменения в природе, знакомятся с временами года, их признаками, наблюдают за явлениями природы, сезонными изменениями в жизни растений и животных, получают элементарные сведения об охране здоровья человека.</w:t>
      </w:r>
    </w:p>
    <w:p w:rsidR="00230E8D" w:rsidRPr="00230E8D" w:rsidRDefault="00230E8D" w:rsidP="00230E8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Курс "Природоведение" не только обобщает знания о природе, осуществляет переход от первоначальных представлений, полученных на I этапе, к систематическим знаниям по географии и естествознанию, но и одновременно служит основой для них.</w:t>
      </w:r>
    </w:p>
    <w:p w:rsidR="00230E8D" w:rsidRPr="00230E8D" w:rsidRDefault="00230E8D" w:rsidP="00230E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2. Содержание учебного предмета "Природоведение".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Программа по природоведению состоит из шести разделов: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"Вселенная", "Наш дом - Земля", "Есть на Земле страна Россия", "Растительный мир", "Животный мир", "Человек".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1. При изучении раздела "Вселенная" обучающиеся знакомятся с Солнечной системой: звездами и планетами, историей исследования космоса и современными достижениями в этой области, узнают о значении Солнца для жизни на Земле и его влиянии на сезонные изменения в природе. Педагогический работник может познакомить обучающихся с названиями планет, но не должен требовать от них обязательного полного воспроизведения этих названий.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2. В разделе "Наш дом - Земля" изучаются оболочки Земли - атмосфера, литосфера и гидросфера, основные свойства воздуха, воды, полезных ископаемых и почвы, меры, принимаемые человеком для их охраны. Этот раздел программы предусматривает также знакомство с формами поверхности Земли и видами водоемов.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3. Раздел "Есть на Земле страна Россия" завершает изучение неживой природы в V классе и готовит обучающихся к усвоению курса географии. Школьники знакомятся с наиболее значимыми географическими объектами, расположенными на территории нашей страны (например, Черное и Балтийское моря, Уральские и Кавказские горы, реки Волга, Енисей).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lastRenderedPageBreak/>
        <w:t>При изучении этого раздела уместно опираться на знания обучающихся о своем родном крае.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4. При изучении растительного и животного мира Земли углубляются и систематизируются знания, полученные на I этапе обучения. Приводятся простейшие классификации растений и животных. Педагогическому работнику необходимо обратить внимание обучающихся на характерные признаки каждой группы растений и животных, показать взаимосвязь всех живых организмов нашей планеты и, как следствие этого, необходимость охраны растительного и животного мира. В содержании могут быть указаны представители флоры и фауны разных климатических поясов, но значительная часть времени должна быть отведена на изучение растений и животных нашей страны и своего края. При знакомстве с домашними животными, комнатными и декоративными растениями следует обязательно опираться на личный опыт обучающихся, воспитывать экологическую культуру, бережное отношение к объектам природы, умение видеть её красоту.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5. Раздел "Человек" включает простейшие сведения об организме, его строении и функционировании. Основное внимание требуется уделять пропаганде здорового образа жизни, предупреждению появления вредных привычек и формированию необходимых санитарно-гигиенических навыков.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Завершают курс обобщающие уроки, которые систематизируют знания о живой и неживой природе, полученные в курсе "Природоведение".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 процессе изучения природоведческого материала обучающиеся должны понять логику курса: Вселенная - Солнечная система - планета Земля. Оболочки Земли: атмосфера (в связи с этим изучается воздух), литосфера (земная поверхность, полезные ископаемые, почва), гидросфера (вода, водоемы). От неживой природы зависит состояние биосферы: жизнь растений, животных и человека. Человек - частица Вселенной.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Такое построение программы поможет сформировать у обучающихся с умственной отсталостью (интеллектуальными нарушениями) целостную картину окружающего мира, показать единство материального мира, познать свою Родину как часть планеты Земля.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Одной из задач учебного предмета "Природоведение" является формирование мотивации к изучению предметов естествоведческого цикла, для этого программой предусматриваются экскурсии и разнообразные практические работы, которые опираются на личный опыт обучающихся и позволяют использовать в реальной жизни знания, полученные на уроках.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Рекомендуется проводить экскурсии по всем разделам программы. Большое количество экскурсий обусловлено как психофизическими особенностями обучающихся (наблюдение изучаемых предметов и явлений в естественных условиях способствует более прочному формированию природоведческих представлений и понятий), так и содержанием учебного материала (большинство изучаемых объектов и явлений, предусмотренных программой, доступно непосредственному наблюдению обучающимися).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 тех случаях, когда изучаемый материал труден для вербального восприятия, программа предлагает демонстрацию опытов (свойства воды, воздуха, почвы). Технически несложные опыты ученики могут проводить самостоятельно под руководством педагогического работника. В программе выделены основные виды практических работ по всем разделам. Предлагаемые практические работы имеют различную степень сложности: наиболее трудные работы, необязательные для общего выполнения или выполняемые совместно с учителем, обозначаются специальным знаком "*".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Программа учитывает преемственность обучения, поэтому в ней должны быть отражены межпредметные связи, на которые опираются обучающиеся при изучении природоведческого материала.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lastRenderedPageBreak/>
        <w:t>Курс "Природоведение" решает задачу подготовки учеников к усвоению географического (5 класс) и биологического (5 и 6 классы) материала, поэтому данной программой предусматривается введение в пассивный словарь понятий, слов, специальных терминов (например, таких как корень, стебель, лист, млекопитающие, внутренние органы, равнина, глобус, карта):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1) Введение. Что такое природоведение. Знакомство с учебником и рабочей тетрадью. Зачем надо изучать природу. Живая и неживая природа. Предметы и явления неживой природы.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2) Вселенная. Солнечная система. Солнце. Небесные тела: планеты, звезды.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Исследование космоса. Спутники. Космические корабли. Первый полет в космос. Современные исследования.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3) Цикличность изменений в природе. Зависимость изменений в природе от Солнца. Сезонные изменения в природе.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4) Наш дом - Земля.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Планета Земля. Форма Земли. Оболочки Земли: атмосфера, гидросфера, литосфера, биосфера.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5) Воздух.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Воздух и его охрана. Значение воздуха для жизни на Земле.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Свойства воздуха: прозрачность, бесцветность, объем, упругость. Использование упругости воздуха. Теплопроводность воздуха. Использование этого свойства воздуха в быту. Давление. Расширение воздуха при нагревании и сжатие при охлаждении. Теплый воздух легче холодного, теплый воздух поднимается вверх, холодный опускается вниз. Движение воздуха.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6) Знакомство с термометрами. Измерение температуры воздуха.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Состав воздуха: кислород, углекислый газ, азот. Кислород, его свойство поддерживать горение. Значение кислорода для дыхания растений, животных и человека. Применение кислорода в медицине. Углекислый газ и его свойство не поддерживать горение. Применение углекислого газа при тушении пожара. Движение воздуха. Ветер. Работа ветра в природе. Направление ветра. Ураган, способы защиты.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7) Чистый и загрязненный воздух. Примеси в воздухе (водяной пар, дым, пыль). Поддержание чистоты воздуха. Значение воздуха в природе.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8) Поверхность суши. Почва.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Равнины, горы, холмы, овраги.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Почва - верхний слой земли. Ее образование.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Состав почвы: перегной, глина, песок, вода, минеральные соли, воздух.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Минеральная и органическая части почвы. Перегной - органическая часть почвы. Глина, песок и соли - минеральная часть почвы.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Разнообразие почв. Песчаные и глинистые почвы. Водные свойства песчаных и глинистых почв: способность впитывать воду, пропускать ее и удерживать. Сравнение песка и песчаных почв по водным свойствам. Сравнение глины и глинистых почв по водным свойствам.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Основное свойство почвы - плодородие. Обработка почвы. Значение почвы в народном хозяйстве.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Эрозия почв. Охрана почв.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Полезные ископаемые.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Полезные ископаемые. Виды полезных ископаемых. Свойства. Значение. Способы добычи.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9) Полезные ископаемые, используемые в качестве строительных материалов. Гранит, известняки, песок, глина.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lastRenderedPageBreak/>
        <w:t>Горючие полезные ископаемые. Торф. Внешний вид и свойства торфа: цвет, пористость, хрупкость, горючесть. Образование торфа, добыча и использование. Каменный уголь. Внешний вид и свойства каменного угля: цвет, блеск, горючесть, твердость, хрупкость. Добыча и использование.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Нефть. Внешний вид и свойства нефти: цвет и запах, текучесть, горючесть. Добыча нефти. Продукты переработки нефти: бензин, керосин и другие материалы.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Природный газ. Свойства газа: запах, горючесть. Добыча и использование. Правила обращения с газом в быту.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Полезные ископаемые, используемые для получения металлов.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Черные металлы (различные виды стали и чугуна). Свойства черных металлов: цвет, блеск, твердость, упругость, пластичность, теплопроводность, ржавление. Распознавание стали и чугуна.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Цветные металлы. Отличие черных металлов от цветных. Применение цветных металлов. Алюминий. Внешний вид и свойства алюминия: цвет, твердость, пластичность, теплопроводность, устойчивость к ржавлению. Распознавание алюминия. Медь. Свойства меди: цвет, блеск, твердость, пластичность, теплопроводность. Распознавание меди. Ее применение. Охрана недр.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Местные полезные ископаемые. Добыча и использование.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10) Вода.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Вода в природе. Роль воды в питании живых организмов. Свойства воды как жидкости: непостоянство формы, расширение при нагревании и сжатие при охлаждении, расширение при замерзании. Способность растворять некоторые твердые вещества (соль, сахар). Учет и использование свойств воды. Растворимые и нерастворимые вещества. Прозрачная и мутная вода. Очистка мутной воды. Растворы. Использование растворов. Растворы в природе: минеральная и морская вода. Питьевая вода. Три состояния воды. Температура и ее измерение. Единица измерения температуры - градус. Температура плавления льда и кипения воды. Работа воды в природе. Образование пещер, оврагов, ущелий. Наводнение (способы защиты от наводнения). Значение воды в природе. Использование воды в быту, промышленности и сельском хозяйстве.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Экономия питьевой воды.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Вода в природе: осадки, воды суши.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Воды суши. Ручьи, реки, озера, болота, пруды. Моря и океаны. Свойства морской воды. Значение морей и океанов в жизни человека. Обозначение морей и океанов на карте.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11) Охрана воды.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Есть на Земле страна - Россия.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Россия - Родина моя. Место России на земном шаре. Важнейшие географические объекты, расположенные на территории нашей страны: Черное и Балтийское моря, Уральские и Кавказские горы, озеро Байкал, реки Волга, Енисей или другие объекты в зависимости от региона. Москва - столица России. Крупные города, их достопримечательностями, население нашей страны.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12) Растительный мир Земли.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Живая природа. Биосфера: растения, животные, человек.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Разнообразие растительного мира на нашей планете.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Среда обитания растений (растения леса, поля, сада, огорода, луга, водоемов).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Дикорастущие и культурные растения. Деревья, кустарники, травы.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Деревья.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Деревья лиственные (дикорастущие и культурные, сезонные изменения, внешний вид, места произрастания).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lastRenderedPageBreak/>
        <w:t>Деревья хвойные (сезонные изменения, внешний вид, места произрастания).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Кустарники (дикорастущие и культурные, сезонные изменения, внешний вид, места произрастания).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Травы (дикорастущие и культурные) Внешний вид, места произрастания.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Декоративные растения. Внешний вид, места произрастания.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Лекарственные растения. Внешний вид. Места произрастания. Правила сбора лекарственных растений. Использование.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Комнатные растения. Внешний вид. Уход. Значение.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Растительный мир разных районов Земли (с холодным, умеренным и жарким климатом.).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Растения, произрастающие в разных климатических условиях нашей страны.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Растения своей местности: дикорастущие и культурные.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Красная книга России и своей области (края).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13) Животный мир Земли.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Разнообразие животного мира. Среда обитания животных. Животные суши и водоемов.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Понятие животные: насекомые, рыбы, земноводные, пресмыкающиеся, птицы, млекопитающие.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Насекомые. Жуки, бабочки, стрекозы. Внешний вид. Место в природе. Значение. Охрана.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Рыбы. Внешний вид. Среда обитания. Место в природе. Значение. Охрана. Рыбы, обитающие в водоемах России и своего края.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Птицы. Внешний вид. Среда обитания. Образ жизни. Значение. Охрана. Птицы своего края.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Млекопитающие. Внешний вид. Среда обитания. Образ жизни. Значение. Охрана. Млекопитающие животные своего края.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Животные рядом с человеком. Домашние животные в городе и деревне. Домашние питомцы. Уход за животными в живом уголке или дома. Собака, кошка, аквариумные рыбы, попугаи, морская свинка, хомяк, черепаха. Правила ухода и содержания.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Животный мир разных районов Земли (с холодным, умеренным и жарким климатом). Животный мир России. Охрана животных. Заповедники. Красная книга России. Красная книга своей области (края).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14) Человек.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Как устроен наш организм. Строение. Части тела и внутренние органы.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Как работает (функционирует) наш организм. Взаимодействие органов.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Здоровье человека (режим, закаливание, водные процедуры).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Осанка (гигиена, костно-мышечная система).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Гигиена органов чувств. Охрана зрения. Профилактика нарушений слуха. Правила гигиены.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Здоровое (рациональное) питание. Режим. Правила питания. Меню на день. Витамины.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Дыхание. Органы дыхания. Вред курения. Правила гигиены.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Скорая помощь (оказание первой медицинской помощи). Помощь при ушибах, порезах, ссадинах. Профилактика простудных заболеваний. Обращение за медицинской помощью.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Медицинские учреждения своего населенного пункта. Телефоны экстренной помощи. Специализация врачей.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15) Обобщающие уроки.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Наш город (посёлок, село, деревня).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Рельеф и водоёмы. Растения и животные своей местности. Занятия населения. Ведущие предприятия. Культурные и исторические памятники, другие местные достопримечательности. Обычаи и традиции своего края.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24.3. Планируемые предметные результаты освоения учебного предмета "Природоведение".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24.3.1. Минимальный уровень: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lastRenderedPageBreak/>
        <w:t>узнавание и называние изученных объектов на иллюстрациях, фотографиях;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представление о назначении изученных объектов, их роли в окружающем мире;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отнесение изученных объектов к определенным группам (осина - лиственное дерево леса);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называние сходных объектов, отнесенных к одной и той же изучаемой группе (полезные ископаемые);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соблюдение режима дня, правил личной гигиены и здорового образа жизни, понимание их значение в жизни человека;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соблюдение элементарных правил безопасного поведения в природе и обществе (под контролем взрослого);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выполнение несложных заданий под контролем педагогического работника;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адекватная оценка своей работы, проявление к ней ценностного отношения, понимание оценки педагогического работника.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24.3.2. Достаточный уровень: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узнавание и называние изученных объектов в натуральном виде в естественных условиях, знание способов получения необходимой информации об изучаемых объектах по заданию педагогического работника;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представление о взаимосвязях между изученными объектами, их месте в окружающем мире;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отнесение изученных объектов к определенным группам с учетом различных оснований для классификации (клевер - травянистое дикорастущее растение, растение луга, кормовое растение, медонос, растение, цветущее летом);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называние сходных по определенным признакам объектов из тех, которые были изучены на уроках, известны из других источников; объяснение своего решения;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выделение существенных признаков групп объектов;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знание и соблюдение правил безопасного поведения в природе и обществе, правил здорового образа жизни;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участие в беседе, обсуждение изученного; проявление желания рассказать о предмете изучения, наблюдения, заинтересовавшем объекте;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выполнение здания без текущего контроля педагогического работника (при наличии предваряющего и итогового контроля), осмысленная оценка своей работы и работы обучающихся, проявление к ней ценностного отношения, понимание замечаний, адекватное восприятие похвалы;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совершение действий по соблюдению санитарно-гигиенических норм в отношении изученных объектов и явлений;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выполнение доступных возрасту природоохранительных действий;</w:t>
      </w:r>
    </w:p>
    <w:p w:rsidR="00230E8D" w:rsidRPr="00230E8D" w:rsidRDefault="00230E8D" w:rsidP="00230E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0E8D">
        <w:rPr>
          <w:rFonts w:ascii="Times New Roman" w:hAnsi="Times New Roman" w:cs="Times New Roman"/>
          <w:sz w:val="24"/>
          <w:szCs w:val="24"/>
        </w:rPr>
        <w:t>осуществление деятельности по уходу за комнатными и культурными растениями.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E8D"/>
    <w:rsid w:val="00230E8D"/>
    <w:rsid w:val="0064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23A5"/>
  <w15:chartTrackingRefBased/>
  <w15:docId w15:val="{0DE49ECF-2B3C-41DA-831A-7AA4F1F5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2024-09-26T07:16:00Z</dcterms:created>
  <dcterms:modified xsi:type="dcterms:W3CDTF">2024-09-26T07:17:00Z</dcterms:modified>
</cp:coreProperties>
</file>