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6B1B" w:rsidRPr="00A86B1B" w:rsidRDefault="00A86B1B" w:rsidP="00A86B1B">
      <w:pPr>
        <w:shd w:val="clear" w:color="auto" w:fill="FFFFFF"/>
        <w:spacing w:before="30" w:after="30" w:line="240" w:lineRule="auto"/>
        <w:jc w:val="center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  <w:r w:rsidRPr="00A86B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 А М Я Т К А</w:t>
      </w:r>
    </w:p>
    <w:p w:rsidR="00A86B1B" w:rsidRPr="00A86B1B" w:rsidRDefault="00A86B1B" w:rsidP="00A86B1B">
      <w:pPr>
        <w:shd w:val="clear" w:color="auto" w:fill="FFFFFF"/>
        <w:spacing w:before="30" w:after="30" w:line="240" w:lineRule="auto"/>
        <w:jc w:val="center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A86B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по  привлечению и расходованию благотворительных средств образовательными учреждениями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A86B1B" w:rsidRPr="00A86B1B" w:rsidRDefault="00A86B1B" w:rsidP="00A86B1B">
      <w:pPr>
        <w:shd w:val="clear" w:color="auto" w:fill="FFFFFF"/>
        <w:spacing w:before="30" w:after="30" w:line="24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A86B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A86B1B" w:rsidRPr="00A86B1B" w:rsidRDefault="00A86B1B" w:rsidP="00A86B1B">
      <w:pPr>
        <w:shd w:val="clear" w:color="auto" w:fill="FFFFFF"/>
        <w:spacing w:before="30" w:after="30" w:line="24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A86B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Добровольными пожертвованиями физических и (или) юридических лиц образовательным учреждениям являются добровольные взносы родителей, спонсорская помощь организаций, учреждений, предприятий, любая добровольная деятельность граждан и  юридических лиц по бескорыстной (безвозмездной или на льготных условиях) передаче имущества, в том числе денежных средств, бескорыстному выполнению работ, предоставлению услуг, оказанию иной поддержки.</w:t>
      </w:r>
    </w:p>
    <w:p w:rsidR="00A86B1B" w:rsidRPr="00A86B1B" w:rsidRDefault="00A86B1B" w:rsidP="00A86B1B">
      <w:pPr>
        <w:shd w:val="clear" w:color="auto" w:fill="FFFFFF"/>
        <w:spacing w:before="30" w:after="30" w:line="24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A86B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Добровольные пожертвования физических и (или) юридических лиц привлекаются образовательными учреждениями края в целях восполнения недостающих учреждению бюджетных средств для выполнения уставной деятельности.</w:t>
      </w:r>
    </w:p>
    <w:p w:rsidR="00A86B1B" w:rsidRPr="00A86B1B" w:rsidRDefault="00A86B1B" w:rsidP="00A86B1B">
      <w:pPr>
        <w:shd w:val="clear" w:color="auto" w:fill="FFFFFF"/>
        <w:spacing w:before="30" w:after="30" w:line="24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A86B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Добровольные пожертвования могут привлекаться образовательным учреждением как от родителей детей, обучающихся в данном образовательном учреждении, так и от других физических и юридических лиц, изъявивших желание осуществить благотворительную помощь. При этом осуществляться она должна в соответствии  с заключенными на основании законодательства Российской Федерации договорами «О благотворительной деятельности».</w:t>
      </w:r>
    </w:p>
    <w:p w:rsidR="00A86B1B" w:rsidRPr="00A86B1B" w:rsidRDefault="00A86B1B" w:rsidP="00A86B1B">
      <w:pPr>
        <w:shd w:val="clear" w:color="auto" w:fill="FFFFFF"/>
        <w:spacing w:before="30" w:after="30" w:line="24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A86B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Администрация образовательного учреждения в лице уполномоченных работников (директора, его заместителей, педагогических работников и других) вправе обратиться за оказанием спонсорской помощи образовательному учреждению как в устной (на </w:t>
      </w:r>
      <w:proofErr w:type="gramStart"/>
      <w:r w:rsidRPr="00A86B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родительском  собрании</w:t>
      </w:r>
      <w:proofErr w:type="gramEnd"/>
      <w:r w:rsidRPr="00A86B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частной беседе), так и в письменной (в виде объявления, письма) форме.</w:t>
      </w:r>
    </w:p>
    <w:p w:rsidR="00A86B1B" w:rsidRPr="00A86B1B" w:rsidRDefault="00A86B1B" w:rsidP="00A86B1B">
      <w:pPr>
        <w:shd w:val="clear" w:color="auto" w:fill="FFFFFF"/>
        <w:spacing w:before="30" w:after="30" w:line="24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A86B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Пожертвования физических или юридических лиц могут привлекаться образовательным учреждением только на добровольной основе. Отказ в оказании спонсорской помощи или внесении добровольных пожертвований не может сопровождаться какими-либо последствиями для детей.</w:t>
      </w:r>
    </w:p>
    <w:p w:rsidR="00A86B1B" w:rsidRPr="00A86B1B" w:rsidRDefault="00A86B1B" w:rsidP="00A86B1B">
      <w:pPr>
        <w:shd w:val="clear" w:color="auto" w:fill="FFFFFF"/>
        <w:spacing w:before="30" w:after="30" w:line="24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A86B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Не допускается принуждение граждан и юридических лиц в каких-либо формах, в частности путем:</w:t>
      </w:r>
    </w:p>
    <w:p w:rsidR="00A86B1B" w:rsidRPr="00A86B1B" w:rsidRDefault="00A86B1B" w:rsidP="00A86B1B">
      <w:pPr>
        <w:shd w:val="clear" w:color="auto" w:fill="FFFFFF"/>
        <w:spacing w:before="30" w:after="30" w:line="24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A86B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- внесения записей в дневники, тетради обучающихся, воспитанников, в том числе находящихся в родственных, семейных и приятельских отношениях с жертвователями о необходимости внесения денежных средств и (или) товаров и материалов;</w:t>
      </w:r>
    </w:p>
    <w:p w:rsidR="00A86B1B" w:rsidRPr="00A86B1B" w:rsidRDefault="00A86B1B" w:rsidP="00A86B1B">
      <w:pPr>
        <w:shd w:val="clear" w:color="auto" w:fill="FFFFFF"/>
        <w:spacing w:before="30" w:after="30" w:line="24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A86B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- принятия решений родительских собраний, обязывающих внесение денежных средств;</w:t>
      </w:r>
    </w:p>
    <w:p w:rsidR="00A86B1B" w:rsidRPr="00A86B1B" w:rsidRDefault="00A86B1B" w:rsidP="00A86B1B">
      <w:pPr>
        <w:shd w:val="clear" w:color="auto" w:fill="FFFFFF"/>
        <w:spacing w:before="30" w:after="30" w:line="24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A86B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занижения оценок обучающимся, воспитанникам в случае неоказания их родителями (законными представителями) помощи в виде денежных средств и т.д.</w:t>
      </w:r>
    </w:p>
    <w:p w:rsidR="00A86B1B" w:rsidRPr="00A86B1B" w:rsidRDefault="00A86B1B" w:rsidP="00A86B1B">
      <w:pPr>
        <w:shd w:val="clear" w:color="auto" w:fill="FFFFFF"/>
        <w:spacing w:before="30" w:after="30" w:line="24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A86B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86B1B" w:rsidRPr="00A86B1B" w:rsidRDefault="00A86B1B" w:rsidP="00A86B1B">
      <w:pPr>
        <w:shd w:val="clear" w:color="auto" w:fill="FFFFFF"/>
        <w:spacing w:before="30" w:after="30" w:line="24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A86B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         При обращении за оказанием помощи образовательное учреждение обязано проинформировать физическое или юридическое лицо о целях привлечения помощи (осуществление текущего ремонта, укрепление материальной базы, проведение мероприятий по укреплению здоровья детей и т.д.).</w:t>
      </w:r>
    </w:p>
    <w:p w:rsidR="00A86B1B" w:rsidRPr="00A86B1B" w:rsidRDefault="00A86B1B" w:rsidP="00A86B1B">
      <w:pPr>
        <w:shd w:val="clear" w:color="auto" w:fill="FFFFFF"/>
        <w:spacing w:before="30" w:after="30" w:line="24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A86B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Спонсорская или благотворительная помощь может выражаться в добровольном безвозмездном личном труде родителей по ремонту помещений образовательного учреждения, оказании помощи в проведении мероприятий и т.д.</w:t>
      </w:r>
    </w:p>
    <w:p w:rsidR="00A86B1B" w:rsidRPr="00A86B1B" w:rsidRDefault="00A86B1B" w:rsidP="00A86B1B">
      <w:pPr>
        <w:shd w:val="clear" w:color="auto" w:fill="FFFFFF"/>
        <w:spacing w:before="30" w:after="30" w:line="24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A86B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Расходование привлеченных средств образовательным учреждением должно производиться в соответствии с целевым назначением взноса.</w:t>
      </w:r>
    </w:p>
    <w:p w:rsidR="00A86B1B" w:rsidRPr="00A86B1B" w:rsidRDefault="00A86B1B" w:rsidP="00A86B1B">
      <w:pPr>
        <w:shd w:val="clear" w:color="auto" w:fill="FFFFFF"/>
        <w:spacing w:before="30" w:after="30" w:line="24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A86B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Использование привлеченных средств должно осуществляться на основе сметы расходов, трудового соглашения и актов выполненных работ.</w:t>
      </w:r>
    </w:p>
    <w:p w:rsidR="00A86B1B" w:rsidRPr="00A86B1B" w:rsidRDefault="00A86B1B" w:rsidP="00A86B1B">
      <w:pPr>
        <w:shd w:val="clear" w:color="auto" w:fill="FFFFFF"/>
        <w:spacing w:before="30" w:after="30" w:line="24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A86B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Прием средств -  производится на основании письменного заявления благотворителя на имя руководителя образовательного учреждения и договора пожертвования, заключаемого в установленном порядке, в котором должны быть отражены:</w:t>
      </w:r>
    </w:p>
    <w:p w:rsidR="00A86B1B" w:rsidRPr="00A86B1B" w:rsidRDefault="00A86B1B" w:rsidP="00A86B1B">
      <w:pPr>
        <w:shd w:val="clear" w:color="auto" w:fill="FFFFFF"/>
        <w:spacing w:before="30" w:after="30" w:line="24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A86B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сумма взноса;</w:t>
      </w:r>
    </w:p>
    <w:p w:rsidR="00A86B1B" w:rsidRPr="00A86B1B" w:rsidRDefault="00A86B1B" w:rsidP="00A86B1B">
      <w:pPr>
        <w:shd w:val="clear" w:color="auto" w:fill="FFFFFF"/>
        <w:spacing w:before="30" w:after="30" w:line="24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A86B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конкретная цель использования средств;</w:t>
      </w:r>
    </w:p>
    <w:p w:rsidR="00A86B1B" w:rsidRPr="00A86B1B" w:rsidRDefault="00A86B1B" w:rsidP="00A86B1B">
      <w:pPr>
        <w:shd w:val="clear" w:color="auto" w:fill="FFFFFF"/>
        <w:spacing w:before="30" w:after="30" w:line="24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A86B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реквизиты благотворителя;</w:t>
      </w:r>
    </w:p>
    <w:p w:rsidR="00A86B1B" w:rsidRPr="00A86B1B" w:rsidRDefault="00A86B1B" w:rsidP="00A86B1B">
      <w:pPr>
        <w:shd w:val="clear" w:color="auto" w:fill="FFFFFF"/>
        <w:spacing w:before="30" w:after="30" w:line="24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дата внесения средств.</w:t>
      </w:r>
    </w:p>
    <w:p w:rsidR="00A86B1B" w:rsidRPr="00A86B1B" w:rsidRDefault="00A86B1B" w:rsidP="00A86B1B">
      <w:pPr>
        <w:shd w:val="clear" w:color="auto" w:fill="FFFFFF"/>
        <w:spacing w:before="30" w:after="30" w:line="24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A86B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Добровольные пожертвования могут быть переданы учреждению в наличной форме, по безналичному расчету, в натуральном виде, в форме передачи объектов интеллектуальной собственности, с обязательным отражением в учетных регистрах.</w:t>
      </w:r>
    </w:p>
    <w:p w:rsidR="00A86B1B" w:rsidRPr="00A86B1B" w:rsidRDefault="00A86B1B" w:rsidP="00A86B1B">
      <w:pPr>
        <w:shd w:val="clear" w:color="auto" w:fill="FFFFFF"/>
        <w:spacing w:before="30" w:after="30" w:line="24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A86B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Передача денег в наличной форме осуществляется в соответствии с письменным заявлением лица, передающего средства. При передаче денежных взносов по безналичному расчету в платежном документе должно быть указано целевое назначение взноса.</w:t>
      </w:r>
    </w:p>
    <w:p w:rsidR="00A86B1B" w:rsidRPr="00A86B1B" w:rsidRDefault="00A86B1B" w:rsidP="00A86B1B">
      <w:pPr>
        <w:shd w:val="clear" w:color="auto" w:fill="FFFFFF"/>
        <w:spacing w:before="30" w:after="30" w:line="24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A86B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Добровольные пожертвования предприятий, организаций и учреждений, денежная помощь родителей вносятся через учреждения банков, бухгалтерию учреждения, централизованную бухгалтерию органа управления образованием, и должны учитываться на текущем счете по специальным средствам с указанием целевого назначения взноса.</w:t>
      </w:r>
    </w:p>
    <w:p w:rsidR="00A86B1B" w:rsidRPr="00A86B1B" w:rsidRDefault="00A86B1B" w:rsidP="00A86B1B">
      <w:pPr>
        <w:shd w:val="clear" w:color="auto" w:fill="FFFFFF"/>
        <w:spacing w:before="30" w:after="30" w:line="24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A86B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Общественные органы, органы школьного самоуправления в соответствии с  их компетенцией могут осуществлять контроль за переданными учреждению средствами. Администрация учреждения обязана представить отчет об использовании добровольных пожертвований по требованию органа общественного самоуправления.</w:t>
      </w:r>
    </w:p>
    <w:p w:rsidR="00A86B1B" w:rsidRPr="00A86B1B" w:rsidRDefault="00A86B1B" w:rsidP="00A86B1B">
      <w:pPr>
        <w:shd w:val="clear" w:color="auto" w:fill="FFFFFF"/>
        <w:spacing w:before="30" w:after="30" w:line="24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A86B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 При привлечении добровольных взносов родителей на ремонт образовательного учреждения и другие расходы, связанные с деятельностью учреждения, администрация обязана представлять письменные отчеты об использовании средств, выполнении работ совету учреждения или другому </w:t>
      </w:r>
      <w:r w:rsidRPr="00A86B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общественному органу для рассмотрения на классных собраниях, общешкольных конференциях и т.д.</w:t>
      </w:r>
    </w:p>
    <w:p w:rsidR="00A86B1B" w:rsidRPr="00A86B1B" w:rsidRDefault="00A86B1B" w:rsidP="00A86B1B">
      <w:pPr>
        <w:shd w:val="clear" w:color="auto" w:fill="FFFFFF"/>
        <w:spacing w:before="30" w:after="30" w:line="24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A86B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Данная информация в обязательном порядке должна размещаться на официальном сайте образовательного учреждения.</w:t>
      </w:r>
    </w:p>
    <w:p w:rsidR="00A86B1B" w:rsidRPr="00A86B1B" w:rsidRDefault="00A86B1B" w:rsidP="00A86B1B">
      <w:pPr>
        <w:shd w:val="clear" w:color="auto" w:fill="FFFFFF"/>
        <w:spacing w:before="30" w:after="30" w:line="24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A86B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Не допускается использование добровольных  пожертвований образовательным учреждением на цели, не соответствующие уставной деятельности и не в соответствии с пожеланием лица, совершившего пожертвование.</w:t>
      </w:r>
    </w:p>
    <w:p w:rsidR="00A86B1B" w:rsidRPr="00A86B1B" w:rsidRDefault="00A86B1B" w:rsidP="00A86B1B">
      <w:pPr>
        <w:shd w:val="clear" w:color="auto" w:fill="FFFFFF"/>
        <w:spacing w:before="30" w:after="30" w:line="24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A86B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Ответственность за целевое использование добровольных пожертвований несет руководитель образовательного учреждения.</w:t>
      </w:r>
    </w:p>
    <w:p w:rsidR="00A86B1B" w:rsidRPr="00A86B1B" w:rsidRDefault="00A86B1B" w:rsidP="00A86B1B">
      <w:pPr>
        <w:shd w:val="clear" w:color="auto" w:fill="FFFFFF"/>
        <w:spacing w:before="30" w:after="30" w:line="24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A86B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Орган управления образованием несет ответственность за осуществление контроля за работой по использованию подведомственными учреждениями добровольных пожертвований в соответствии с Положением (Порядком), принятым образовательными учреждениями.</w:t>
      </w:r>
    </w:p>
    <w:p w:rsidR="00101BBF" w:rsidRPr="00A86B1B" w:rsidRDefault="00101BBF" w:rsidP="00A86B1B">
      <w:pPr>
        <w:jc w:val="both"/>
        <w:rPr>
          <w:sz w:val="28"/>
          <w:szCs w:val="28"/>
        </w:rPr>
      </w:pPr>
    </w:p>
    <w:sectPr w:rsidR="00101BBF" w:rsidRPr="00A86B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B1B"/>
    <w:rsid w:val="00101BBF"/>
    <w:rsid w:val="005A2851"/>
    <w:rsid w:val="00A86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D4EE54-2172-4241-A6E5-2A974E146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273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851</Words>
  <Characters>4852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Хозяин</dc:creator>
  <cp:lastModifiedBy>Секретарь</cp:lastModifiedBy>
  <cp:revision>2</cp:revision>
  <dcterms:created xsi:type="dcterms:W3CDTF">2020-02-10T11:56:00Z</dcterms:created>
  <dcterms:modified xsi:type="dcterms:W3CDTF">2020-02-10T11:56:00Z</dcterms:modified>
</cp:coreProperties>
</file>